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BC" w:rsidRPr="00595EBC" w:rsidRDefault="00403746" w:rsidP="00595EB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75pt;margin-top:-23.25pt;width:91.65pt;height:87.85pt;z-index:251661312" fillcolor="window">
            <v:imagedata r:id="rId5" o:title=""/>
          </v:shape>
          <o:OLEObject Type="Embed" ProgID="PBrush" ShapeID="_x0000_s1027" DrawAspect="Content" ObjectID="_1535887181" r:id="rId6"/>
        </w:pict>
      </w:r>
    </w:p>
    <w:p w:rsidR="00595EBC" w:rsidRPr="00595EBC" w:rsidRDefault="00595EBC" w:rsidP="00595EBC">
      <w:pPr>
        <w:ind w:left="2880" w:firstLine="720"/>
        <w:rPr>
          <w:rFonts w:ascii="TH SarabunIT๙" w:hAnsi="TH SarabunIT๙" w:cs="TH SarabunIT๙"/>
          <w:sz w:val="36"/>
          <w:szCs w:val="36"/>
        </w:rPr>
      </w:pPr>
    </w:p>
    <w:p w:rsidR="00595EBC" w:rsidRPr="00595EBC" w:rsidRDefault="00595EBC" w:rsidP="00595EB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5EBC" w:rsidRDefault="00595EBC" w:rsidP="00595E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595EBC" w:rsidRPr="00595EBC" w:rsidRDefault="00595EBC" w:rsidP="00595E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ประกาศองค์การบริหารส่วนตำบลบึงพะไล</w:t>
      </w:r>
    </w:p>
    <w:p w:rsidR="00595EBC" w:rsidRDefault="00595EBC" w:rsidP="00595E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EB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การใช้แผนอัตรากำลัง  ๓  ปี ( พ.ศ. ๒๕๕๘  - ๒๕๖๐)</w:t>
      </w:r>
    </w:p>
    <w:p w:rsidR="00595EBC" w:rsidRPr="00595EBC" w:rsidRDefault="00595EBC" w:rsidP="00595E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BC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ปรับปรุงตามระบบจำแนกตำแหน่งใหม่(ระบบแท่ง)</w:t>
      </w:r>
      <w:r w:rsidR="003D5CD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</w:t>
      </w:r>
      <w:r w:rsidR="00C224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95EBC" w:rsidRPr="00595EBC" w:rsidRDefault="00595EBC" w:rsidP="00595E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5EBC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595EBC" w:rsidRPr="00595EBC" w:rsidRDefault="00595EBC" w:rsidP="000108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5EBC">
        <w:rPr>
          <w:rFonts w:ascii="TH SarabunIT๙" w:hAnsi="TH SarabunIT๙" w:cs="TH SarabunIT๙"/>
          <w:sz w:val="32"/>
          <w:szCs w:val="32"/>
          <w:cs/>
        </w:rPr>
        <w:t xml:space="preserve">                อาศัยอำนาจตามพระราชบัญญัติ   ระเบียบบริหารงานบุคคลส่วนท้องถิ่น  พ.ศ.๒๕๔๒  </w:t>
      </w:r>
      <w:r w:rsidRPr="00595EBC">
        <w:rPr>
          <w:rFonts w:ascii="TH SarabunIT๙" w:hAnsi="TH SarabunIT๙" w:cs="TH SarabunIT๙"/>
          <w:spacing w:val="6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</w:t>
      </w:r>
      <w:r w:rsidR="0001088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การจัดทำมาตรฐานกำหนดตำแหน่งข้าราชการหรือพนักงานส่วนท้องถิ่น พ.ศ. ๒๕๕๘ ลงวันที่ ๒๗ พฤศจิกายน ๒๕๕๘ </w:t>
      </w:r>
      <w:r w:rsidRPr="00595EBC">
        <w:rPr>
          <w:rFonts w:ascii="TH SarabunIT๙" w:hAnsi="TH SarabunIT๙" w:cs="TH SarabunIT๙"/>
          <w:sz w:val="32"/>
          <w:szCs w:val="32"/>
          <w:cs/>
        </w:rPr>
        <w:t>ประกอบกับประกาศ</w:t>
      </w:r>
      <w:r w:rsidRPr="00595EB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คณะกรรมการกลางพนักงานส่วนตำบลจังหวัดนครราชสีมา </w:t>
      </w:r>
      <w:r w:rsidR="002A0A3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หลักเกณฑ์และเงื่อนไขเกี่ยวกับการบริหารงานบุคคลขององค์การบริหารส่วนตำบล(แก้ไขเพิ่มเติม) พ.ศ. 2558</w:t>
      </w:r>
      <w:r w:rsidRPr="00595EBC">
        <w:rPr>
          <w:rFonts w:ascii="TH SarabunIT๙" w:hAnsi="TH SarabunIT๙" w:cs="TH SarabunIT๙"/>
          <w:spacing w:val="6"/>
          <w:sz w:val="32"/>
          <w:szCs w:val="32"/>
          <w:cs/>
        </w:rPr>
        <w:t>ประกอบกับ</w:t>
      </w:r>
      <w:r w:rsidR="00010882">
        <w:rPr>
          <w:rFonts w:ascii="TH SarabunIT๙" w:hAnsi="TH SarabunIT๙" w:cs="TH SarabunIT๙"/>
          <w:sz w:val="32"/>
          <w:szCs w:val="32"/>
          <w:cs/>
        </w:rPr>
        <w:t xml:space="preserve">มติการประชุมครั้งที่ </w:t>
      </w:r>
      <w:r w:rsidR="003D5CD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10882">
        <w:rPr>
          <w:rFonts w:ascii="TH SarabunIT๙" w:hAnsi="TH SarabunIT๙" w:cs="TH SarabunIT๙"/>
          <w:sz w:val="32"/>
          <w:szCs w:val="32"/>
          <w:cs/>
        </w:rPr>
        <w:t>/๒๕๕</w:t>
      </w:r>
      <w:r w:rsidR="00010882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10882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3D5CD7">
        <w:rPr>
          <w:rFonts w:ascii="TH SarabunIT๙" w:hAnsi="TH SarabunIT๙" w:cs="TH SarabunIT๙" w:hint="cs"/>
          <w:sz w:val="32"/>
          <w:szCs w:val="32"/>
          <w:cs/>
        </w:rPr>
        <w:t xml:space="preserve"> ๒๔ </w:t>
      </w:r>
      <w:r w:rsidR="00010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CD7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010882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010882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3D5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BC">
        <w:rPr>
          <w:rFonts w:ascii="TH SarabunIT๙" w:hAnsi="TH SarabunIT๙" w:cs="TH SarabunIT๙"/>
          <w:sz w:val="32"/>
          <w:szCs w:val="32"/>
          <w:cs/>
        </w:rPr>
        <w:t xml:space="preserve"> เห็นชอบการจัดทำแผนอัตรากำลัง ๓ ปี (พ.ศ. ๒๕๕๘ </w:t>
      </w:r>
      <w:r w:rsidRPr="00595EBC">
        <w:rPr>
          <w:rFonts w:ascii="TH SarabunIT๙" w:hAnsi="TH SarabunIT๙" w:cs="TH SarabunIT๙"/>
          <w:sz w:val="32"/>
          <w:szCs w:val="32"/>
        </w:rPr>
        <w:t>–</w:t>
      </w:r>
      <w:r w:rsidRPr="00595EBC">
        <w:rPr>
          <w:rFonts w:ascii="TH SarabunIT๙" w:hAnsi="TH SarabunIT๙" w:cs="TH SarabunIT๙"/>
          <w:sz w:val="32"/>
          <w:szCs w:val="32"/>
          <w:cs/>
        </w:rPr>
        <w:t xml:space="preserve"> ๒๕๖๐)</w:t>
      </w:r>
      <w:r w:rsidR="002A0A36">
        <w:rPr>
          <w:rFonts w:ascii="TH SarabunIT๙" w:hAnsi="TH SarabunIT๙" w:cs="TH SarabunIT๙" w:hint="cs"/>
          <w:sz w:val="32"/>
          <w:szCs w:val="32"/>
          <w:cs/>
        </w:rPr>
        <w:t>ปรับปรุงตามระบบจำแนกตำแหน่งใหม่(ระบบแท่ง)</w:t>
      </w:r>
      <w:r w:rsidR="003D5CD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๒ </w:t>
      </w:r>
      <w:r w:rsidRPr="00595EBC">
        <w:rPr>
          <w:rFonts w:ascii="TH SarabunIT๙" w:hAnsi="TH SarabunIT๙" w:cs="TH SarabunIT๙"/>
          <w:sz w:val="32"/>
          <w:szCs w:val="32"/>
          <w:cs/>
        </w:rPr>
        <w:t>เพื่อใช้สำหรับการบริหารงานบุคคลขององค์การบริหารส่วนตำบลบึงพะไล   ให้เป็นไปตามประกาศคณะกรรมการกลางพนักงานส่วนตำบลองค์การบริหารส่วนตำบลบึงพะไลมีผลบังคับใช้แผนอัตรากำลัง ๓ ปี (พ.ศ. ๒๕๕๘ - ๒๕๖๐)</w:t>
      </w:r>
      <w:r w:rsidR="002A0A36">
        <w:rPr>
          <w:rFonts w:ascii="TH SarabunIT๙" w:hAnsi="TH SarabunIT๙" w:cs="TH SarabunIT๙" w:hint="cs"/>
          <w:sz w:val="32"/>
          <w:szCs w:val="32"/>
          <w:cs/>
        </w:rPr>
        <w:t>ปรับปรุงตามระบบจำแนกตำแหน่งใหม่(ระบบแท่ง)</w:t>
      </w:r>
      <w:r w:rsidR="003D5CD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๒ </w:t>
      </w:r>
      <w:r w:rsidR="002A0A36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 </w:t>
      </w:r>
      <w:r w:rsidR="0040374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A0A36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2A0A36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95EBC">
        <w:rPr>
          <w:rFonts w:ascii="TH SarabunIT๙" w:hAnsi="TH SarabunIT๙" w:cs="TH SarabunIT๙"/>
          <w:sz w:val="32"/>
          <w:szCs w:val="32"/>
          <w:cs/>
        </w:rPr>
        <w:t xml:space="preserve"> เป็นต้นไป </w:t>
      </w:r>
    </w:p>
    <w:p w:rsidR="00595EBC" w:rsidRPr="00595EBC" w:rsidRDefault="00595EBC" w:rsidP="00595EB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595EBC" w:rsidRPr="00595EBC" w:rsidRDefault="002A0A36" w:rsidP="00595EB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403746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3D5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EBC" w:rsidRPr="00595EBC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40374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95EBC" w:rsidRPr="00595EBC" w:rsidRDefault="00595EBC" w:rsidP="00595EBC">
      <w:pPr>
        <w:spacing w:before="2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5EBC" w:rsidRPr="00595EBC" w:rsidRDefault="00595EBC" w:rsidP="00595EB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95EBC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(ลงชื่อ)</w:t>
      </w:r>
      <w:bookmarkStart w:id="0" w:name="_GoBack"/>
      <w:bookmarkEnd w:id="0"/>
    </w:p>
    <w:p w:rsidR="00595EBC" w:rsidRPr="00595EBC" w:rsidRDefault="00595EBC" w:rsidP="00595E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95EBC">
        <w:rPr>
          <w:rFonts w:ascii="TH SarabunIT๙" w:hAnsi="TH SarabunIT๙" w:cs="TH SarabunIT๙"/>
          <w:sz w:val="32"/>
          <w:szCs w:val="32"/>
          <w:cs/>
        </w:rPr>
        <w:tab/>
        <w:t xml:space="preserve"> (นายวันชัย  จันคำ)</w:t>
      </w:r>
      <w:r w:rsidRPr="00595EBC">
        <w:rPr>
          <w:rFonts w:ascii="TH SarabunIT๙" w:hAnsi="TH SarabunIT๙" w:cs="TH SarabunIT๙"/>
          <w:sz w:val="32"/>
          <w:szCs w:val="32"/>
          <w:cs/>
        </w:rPr>
        <w:tab/>
      </w:r>
    </w:p>
    <w:p w:rsidR="00595EBC" w:rsidRPr="00595EBC" w:rsidRDefault="00595EBC" w:rsidP="00595E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</w:r>
      <w:r w:rsidRPr="00595EB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595EB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นายกองค์การบริหารส่วนตำบลบึงพะไล</w:t>
      </w:r>
    </w:p>
    <w:p w:rsidR="00595EBC" w:rsidRPr="00595EBC" w:rsidRDefault="00595EBC" w:rsidP="00595EBC">
      <w:pPr>
        <w:rPr>
          <w:rFonts w:ascii="TH SarabunIT๙" w:hAnsi="TH SarabunIT๙" w:cs="TH SarabunIT๙"/>
        </w:rPr>
      </w:pPr>
    </w:p>
    <w:p w:rsidR="00595EBC" w:rsidRPr="00595EBC" w:rsidRDefault="00595EBC" w:rsidP="00912F07">
      <w:pPr>
        <w:rPr>
          <w:rFonts w:ascii="TH SarabunIT๙" w:hAnsi="TH SarabunIT๙" w:cs="TH SarabunIT๙"/>
          <w:sz w:val="36"/>
          <w:szCs w:val="36"/>
        </w:rPr>
      </w:pPr>
    </w:p>
    <w:p w:rsidR="00595EBC" w:rsidRPr="00595EBC" w:rsidRDefault="00595EBC" w:rsidP="00912F07">
      <w:pPr>
        <w:rPr>
          <w:rFonts w:ascii="TH SarabunIT๙" w:hAnsi="TH SarabunIT๙" w:cs="TH SarabunIT๙"/>
          <w:sz w:val="36"/>
          <w:szCs w:val="36"/>
        </w:rPr>
      </w:pPr>
    </w:p>
    <w:p w:rsidR="00595EBC" w:rsidRPr="00595EBC" w:rsidRDefault="00595EBC" w:rsidP="00912F07">
      <w:pPr>
        <w:rPr>
          <w:rFonts w:ascii="TH SarabunIT๙" w:hAnsi="TH SarabunIT๙" w:cs="TH SarabunIT๙"/>
          <w:sz w:val="36"/>
          <w:szCs w:val="36"/>
        </w:rPr>
      </w:pPr>
    </w:p>
    <w:p w:rsidR="00595EBC" w:rsidRPr="00595EBC" w:rsidRDefault="00595EBC" w:rsidP="00912F07">
      <w:pPr>
        <w:rPr>
          <w:rFonts w:ascii="TH SarabunIT๙" w:hAnsi="TH SarabunIT๙" w:cs="TH SarabunIT๙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595EBC" w:rsidRDefault="00595EBC" w:rsidP="00912F07">
      <w:pPr>
        <w:rPr>
          <w:rFonts w:hAnsi="AngsanaUPC" w:cs="DilleniaUPC"/>
          <w:sz w:val="36"/>
          <w:szCs w:val="36"/>
        </w:rPr>
      </w:pPr>
    </w:p>
    <w:p w:rsidR="00912F07" w:rsidRDefault="00403746" w:rsidP="00912F07">
      <w:pPr>
        <w:rPr>
          <w:rFonts w:hAnsi="AngsanaUPC" w:cs="DilleniaUPC"/>
          <w:sz w:val="36"/>
          <w:szCs w:val="36"/>
        </w:rPr>
      </w:pPr>
      <w:r>
        <w:pict>
          <v:shape id="_x0000_s1026" type="#_x0000_t75" style="position:absolute;margin-left:177.75pt;margin-top:11.25pt;width:88.75pt;height:85.05pt;z-index:251659264" fillcolor="window">
            <v:imagedata r:id="rId5" o:title=""/>
          </v:shape>
          <o:OLEObject Type="Embed" ProgID="PBrush" ShapeID="_x0000_s1026" DrawAspect="Content" ObjectID="_1535887182" r:id="rId7"/>
        </w:pict>
      </w:r>
    </w:p>
    <w:p w:rsidR="00912F07" w:rsidRDefault="00912F07" w:rsidP="00912F07">
      <w:pPr>
        <w:ind w:left="2880" w:firstLine="720"/>
        <w:rPr>
          <w:rFonts w:hAnsi="AngsanaUPC" w:cs="DilleniaUPC"/>
          <w:sz w:val="36"/>
          <w:szCs w:val="36"/>
        </w:rPr>
      </w:pPr>
    </w:p>
    <w:p w:rsidR="00912F07" w:rsidRDefault="00912F07" w:rsidP="00912F07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912F07" w:rsidRDefault="00912F07" w:rsidP="00912F07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912F07" w:rsidRDefault="00912F07" w:rsidP="00912F07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912F07" w:rsidRPr="00B57F1B" w:rsidRDefault="00912F07" w:rsidP="00912F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F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ประกาศองค์การบริหารส่วนตำบลบึงพะไล</w:t>
      </w:r>
    </w:p>
    <w:p w:rsidR="00912F07" w:rsidRPr="00B57F1B" w:rsidRDefault="00912F07" w:rsidP="00912F0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7F1B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การจัดตำแหน่งพนักงานส่วนตำบลเข้าสู่ประเภทตำแหน่ง(ระบบแท่ง)</w:t>
      </w:r>
    </w:p>
    <w:p w:rsidR="00912F07" w:rsidRPr="00B57F1B" w:rsidRDefault="00912F07" w:rsidP="00912F0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57F1B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912F07" w:rsidRPr="00B57F1B" w:rsidRDefault="00912F07" w:rsidP="002345B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57F1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57F1B">
        <w:rPr>
          <w:rFonts w:ascii="TH SarabunPSK" w:hAnsi="TH SarabunPSK" w:cs="TH SarabunPSK"/>
          <w:sz w:val="32"/>
          <w:szCs w:val="32"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proofErr w:type="spellStart"/>
      <w:r w:rsidRPr="00B57F1B">
        <w:rPr>
          <w:rFonts w:ascii="TH SarabunPSK" w:hAnsi="TH SarabunPSK" w:cs="TH SarabunPSK"/>
          <w:sz w:val="32"/>
          <w:szCs w:val="32"/>
          <w:cs/>
        </w:rPr>
        <w:t>ก.ถ</w:t>
      </w:r>
      <w:proofErr w:type="spellEnd"/>
      <w:r w:rsidRPr="00B57F1B">
        <w:rPr>
          <w:rFonts w:ascii="TH SarabunPSK" w:hAnsi="TH SarabunPSK" w:cs="TH SarabunPSK"/>
          <w:sz w:val="32"/>
          <w:szCs w:val="32"/>
          <w:cs/>
        </w:rPr>
        <w:t>.และ ก.</w:t>
      </w:r>
      <w:proofErr w:type="spellStart"/>
      <w:r w:rsidRPr="00B57F1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57F1B">
        <w:rPr>
          <w:rFonts w:ascii="TH SarabunPSK" w:hAnsi="TH SarabunPSK" w:cs="TH SarabunPSK"/>
          <w:sz w:val="32"/>
          <w:szCs w:val="32"/>
          <w:cs/>
        </w:rPr>
        <w:t>.ได้ประกาศเปลี่ยนแปลงระบบจำแนกตำแหน่งจากระบบซี เป็นระบบแท่ง  จึงสมควรแก้ไขเปลี่ยนแปลงการกำหนดตำแหน่งและระดับตำแหน่งในแผนอัตรากำลังสามปี ประจำปีงบประมาณ ๒๕๕๘ – ๒๕๖๐ ให้สอดคล้องกับระบบจำแนกตำแหน่งที่กำหนดขึ้นใหม่</w:t>
      </w:r>
    </w:p>
    <w:p w:rsidR="00912F07" w:rsidRPr="00B57F1B" w:rsidRDefault="00912F07" w:rsidP="002345B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  <w:t>อาศัยความตามมาตรา ๑๕ ประกอบมาตรา ๒๕ ตามพระราชบัญญัติระเบียบบริหารงานบุคคลส่วนท้องถิ่น  พ.ศ.๒๕๔๒  และมติคณะกรรมการพนักงานส่วนตำบลจังหวัดนครราชสีมา ในการประชุมครั้งที่ ๑๓/๒๕๕๘ เมื่อวันที่ ๓๐ ธันวาคม ๒๕๕๘ จึงให้แก้ไขข้อมูลการกำหนดตำแหน่งและระดับตำแหน่งในแผนอัตรากำลังสามปี ประจำปี ๒๕๕๘ – ๒๕๖๐ ดังนี้</w:t>
      </w:r>
    </w:p>
    <w:p w:rsidR="00912F07" w:rsidRPr="00B57F1B" w:rsidRDefault="00B57F1B" w:rsidP="002345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="00912F07" w:rsidRPr="00B57F1B">
        <w:rPr>
          <w:rFonts w:ascii="TH SarabunPSK" w:hAnsi="TH SarabunPSK" w:cs="TH SarabunPSK"/>
          <w:sz w:val="32"/>
          <w:szCs w:val="32"/>
          <w:cs/>
        </w:rPr>
        <w:t xml:space="preserve">ข้อ ๑  ประกาศฉบับนี้เรียกว่า  ประกาศองค์การบริหารส่วนตำบลบึงพะไล </w:t>
      </w:r>
      <w:r w:rsidR="00912F07" w:rsidRPr="00B57F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B57F1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12F07" w:rsidRPr="00B57F1B">
        <w:rPr>
          <w:rFonts w:ascii="TH SarabunPSK" w:hAnsi="TH SarabunPSK" w:cs="TH SarabunPSK"/>
          <w:b/>
          <w:bCs/>
          <w:sz w:val="32"/>
          <w:szCs w:val="32"/>
          <w:cs/>
        </w:rPr>
        <w:t>จัดตำแหน่งพนักงานส่วนตำบลเข้าสู่ประเภทตำแหน่ง(ระบบแท่ง)</w:t>
      </w:r>
      <w:r w:rsidR="00912F07" w:rsidRPr="00B57F1B">
        <w:rPr>
          <w:rFonts w:ascii="TH SarabunPSK" w:hAnsi="TH SarabunPSK" w:cs="TH SarabunPSK"/>
          <w:spacing w:val="6"/>
          <w:sz w:val="32"/>
          <w:szCs w:val="32"/>
          <w:cs/>
        </w:rPr>
        <w:t>ประจำปีงบประมาณ ๒๕๕๘–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="00912F07" w:rsidRPr="00B57F1B">
        <w:rPr>
          <w:rFonts w:ascii="TH SarabunPSK" w:hAnsi="TH SarabunPSK" w:cs="TH SarabunPSK"/>
          <w:spacing w:val="6"/>
          <w:sz w:val="32"/>
          <w:szCs w:val="32"/>
          <w:cs/>
        </w:rPr>
        <w:t>๕๖๐ ฉบับแก้ไขเพิ่มเติม(ฉบับที่ ๑ /๒๕๕๙ ) พ.ศ. ๒๕๕๙</w:t>
      </w:r>
    </w:p>
    <w:p w:rsidR="00912F07" w:rsidRPr="00B57F1B" w:rsidRDefault="00912F07" w:rsidP="00912F07">
      <w:pPr>
        <w:rPr>
          <w:rFonts w:ascii="TH SarabunPSK" w:hAnsi="TH SarabunPSK" w:cs="TH SarabunPSK"/>
          <w:spacing w:val="6"/>
          <w:sz w:val="32"/>
          <w:szCs w:val="32"/>
        </w:rPr>
      </w:pPr>
      <w:r w:rsidRPr="00B57F1B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pacing w:val="6"/>
          <w:sz w:val="32"/>
          <w:szCs w:val="32"/>
          <w:cs/>
        </w:rPr>
        <w:tab/>
        <w:t>ข้อ ๒ ประกาศฉบับนี้มีผลบังคับใช้ตั้งแต่วันที่ ๑ มกราคม ๒๕๕๙</w:t>
      </w:r>
    </w:p>
    <w:p w:rsidR="00912F07" w:rsidRPr="00B57F1B" w:rsidRDefault="00912F07" w:rsidP="002345BA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B57F1B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pacing w:val="6"/>
          <w:sz w:val="32"/>
          <w:szCs w:val="32"/>
          <w:cs/>
        </w:rPr>
        <w:tab/>
        <w:t>ข้อ ๓  ให้ยกเลิกการกำหนดตำแหน่งและระดับตำแหน่งในแผนอัตรากำลังสามปี ประจำปีงบประมาณ ๒๕๕๘ – ๒๕๖๐ และที่แก้ไขเพิ่มเติมโดยให้เป็นไปตามกำหนดตำแหน่งและระดับตำแหน่งฉบับนี้แทน</w:t>
      </w:r>
    </w:p>
    <w:p w:rsidR="00912F07" w:rsidRPr="00B57F1B" w:rsidRDefault="00912F07" w:rsidP="00912F07">
      <w:pPr>
        <w:spacing w:before="240"/>
        <w:rPr>
          <w:rFonts w:ascii="TH SarabunPSK" w:hAnsi="TH SarabunPSK" w:cs="TH SarabunPSK"/>
          <w:spacing w:val="6"/>
          <w:sz w:val="32"/>
          <w:szCs w:val="32"/>
        </w:rPr>
      </w:pPr>
      <w:r w:rsidRPr="00B57F1B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pacing w:val="6"/>
          <w:sz w:val="32"/>
          <w:szCs w:val="32"/>
          <w:cs/>
        </w:rPr>
        <w:tab/>
        <w:t>จึงประกาศมาให้ทราบโดยทั่วกัน</w:t>
      </w:r>
    </w:p>
    <w:p w:rsidR="00912F07" w:rsidRPr="00B57F1B" w:rsidRDefault="00912F07" w:rsidP="00912F07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  <w:t>ประกาศ  ณ  วันที่  ๑๑  เดือน  มีนาคม  พ.ศ.  ๒๕๕๙</w:t>
      </w:r>
    </w:p>
    <w:p w:rsidR="00912F07" w:rsidRPr="00B57F1B" w:rsidRDefault="00912F07" w:rsidP="00912F07">
      <w:pPr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</w:p>
    <w:p w:rsidR="00912F07" w:rsidRPr="00B57F1B" w:rsidRDefault="00912F07" w:rsidP="00912F07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57F1B">
        <w:rPr>
          <w:rFonts w:ascii="TH SarabunPSK" w:hAnsi="TH SarabunPSK" w:cs="TH SarabunPSK"/>
          <w:sz w:val="32"/>
          <w:szCs w:val="32"/>
          <w:cs/>
        </w:rPr>
        <w:tab/>
        <w:t xml:space="preserve"> (ลงชื่อ)</w:t>
      </w:r>
    </w:p>
    <w:p w:rsidR="00912F07" w:rsidRPr="00B57F1B" w:rsidRDefault="00912F07" w:rsidP="00912F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57F1B">
        <w:rPr>
          <w:rFonts w:ascii="TH SarabunPSK" w:hAnsi="TH SarabunPSK" w:cs="TH SarabunPSK"/>
          <w:sz w:val="32"/>
          <w:szCs w:val="32"/>
          <w:cs/>
        </w:rPr>
        <w:tab/>
        <w:t xml:space="preserve"> (นายวันชัย  จันคำ)</w:t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</w:p>
    <w:p w:rsidR="00912F07" w:rsidRPr="00B57F1B" w:rsidRDefault="00912F07" w:rsidP="00912F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</w:r>
      <w:r w:rsidRPr="00B57F1B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B57F1B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นายกองค์การบริหารส่วนตำบลบึงพะไล</w:t>
      </w:r>
    </w:p>
    <w:p w:rsidR="00912F07" w:rsidRPr="00912F07" w:rsidRDefault="00912F07" w:rsidP="00912F07">
      <w:pPr>
        <w:rPr>
          <w:rFonts w:ascii="TH SarabunPSK" w:hAnsi="TH SarabunPSK" w:cs="TH SarabunPSK"/>
        </w:rPr>
      </w:pPr>
    </w:p>
    <w:p w:rsidR="00912F07" w:rsidRPr="00912F07" w:rsidRDefault="00912F07" w:rsidP="00912F07">
      <w:pPr>
        <w:rPr>
          <w:rFonts w:ascii="TH SarabunPSK" w:hAnsi="TH SarabunPSK" w:cs="TH SarabunPSK"/>
        </w:rPr>
      </w:pPr>
    </w:p>
    <w:p w:rsidR="00912F07" w:rsidRPr="00912F07" w:rsidRDefault="00912F07" w:rsidP="00912F07">
      <w:pPr>
        <w:rPr>
          <w:rFonts w:ascii="TH SarabunPSK" w:hAnsi="TH SarabunPSK" w:cs="TH SarabunPSK"/>
        </w:rPr>
      </w:pPr>
    </w:p>
    <w:p w:rsidR="00912F07" w:rsidRPr="00912F07" w:rsidRDefault="00912F07" w:rsidP="00912F07">
      <w:pPr>
        <w:rPr>
          <w:rFonts w:ascii="TH SarabunPSK" w:hAnsi="TH SarabunPSK" w:cs="TH SarabunPSK"/>
        </w:rPr>
      </w:pPr>
    </w:p>
    <w:p w:rsidR="00912F07" w:rsidRPr="00912F07" w:rsidRDefault="00912F07" w:rsidP="00912F07">
      <w:pPr>
        <w:rPr>
          <w:rFonts w:ascii="TH SarabunPSK" w:hAnsi="TH SarabunPSK" w:cs="TH SarabunPSK"/>
        </w:rPr>
      </w:pPr>
    </w:p>
    <w:p w:rsidR="00912F07" w:rsidRPr="00912F07" w:rsidRDefault="00912F07" w:rsidP="00912F07">
      <w:pPr>
        <w:rPr>
          <w:rFonts w:ascii="TH SarabunPSK" w:hAnsi="TH SarabunPSK" w:cs="TH SarabunPSK"/>
        </w:rPr>
      </w:pPr>
    </w:p>
    <w:p w:rsidR="00035828" w:rsidRPr="00912F07" w:rsidRDefault="00035828">
      <w:pPr>
        <w:rPr>
          <w:rFonts w:ascii="TH SarabunPSK" w:hAnsi="TH SarabunPSK" w:cs="TH SarabunPSK"/>
        </w:rPr>
      </w:pPr>
    </w:p>
    <w:sectPr w:rsidR="00035828" w:rsidRPr="00912F07" w:rsidSect="00912F07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A"/>
    <w:rsid w:val="00010882"/>
    <w:rsid w:val="00035828"/>
    <w:rsid w:val="002345BA"/>
    <w:rsid w:val="002A0A36"/>
    <w:rsid w:val="003D5CD7"/>
    <w:rsid w:val="00403746"/>
    <w:rsid w:val="00595EBC"/>
    <w:rsid w:val="00912F07"/>
    <w:rsid w:val="00B57F1B"/>
    <w:rsid w:val="00C22463"/>
    <w:rsid w:val="00E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3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0A3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3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0A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2016-09-20T07:33:00Z</cp:lastPrinted>
  <dcterms:created xsi:type="dcterms:W3CDTF">2016-03-14T10:30:00Z</dcterms:created>
  <dcterms:modified xsi:type="dcterms:W3CDTF">2016-09-20T07:33:00Z</dcterms:modified>
</cp:coreProperties>
</file>